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ABD8" w14:textId="20856134" w:rsidR="00E60220" w:rsidRPr="008C657A" w:rsidRDefault="00E60220" w:rsidP="00E60220">
      <w:pPr>
        <w:pStyle w:val="Titolo1"/>
        <w:jc w:val="center"/>
        <w:rPr>
          <w:rFonts w:ascii="Times New Roman" w:hAnsi="Times New Roman" w:cs="Times New Roman"/>
          <w:b/>
          <w:i/>
          <w:iCs/>
          <w:color w:val="C00000"/>
          <w:szCs w:val="28"/>
        </w:rPr>
      </w:pPr>
      <w:r w:rsidRPr="008C657A">
        <w:rPr>
          <w:rFonts w:ascii="Times New Roman" w:hAnsi="Times New Roman" w:cs="Times New Roman"/>
          <w:iCs/>
          <w:color w:val="C00000"/>
          <w:szCs w:val="28"/>
        </w:rPr>
        <w:t>La conversione del D.L. Infrastrutture e le novità in materia di appalti pubblici</w:t>
      </w:r>
    </w:p>
    <w:p w14:paraId="005150F1" w14:textId="77777777" w:rsidR="00E60220" w:rsidRPr="008C657A" w:rsidRDefault="00E60220" w:rsidP="00E60220">
      <w:pPr>
        <w:rPr>
          <w:rFonts w:ascii="Times New Roman" w:hAnsi="Times New Roman" w:cs="Times New Roman"/>
          <w:lang w:eastAsia="it-IT"/>
        </w:rPr>
      </w:pPr>
    </w:p>
    <w:p w14:paraId="75C0154B" w14:textId="230FD446" w:rsidR="00E60220" w:rsidRPr="008C657A" w:rsidRDefault="00E60220" w:rsidP="00E60220">
      <w:pPr>
        <w:jc w:val="center"/>
        <w:rPr>
          <w:rFonts w:ascii="Times New Roman" w:hAnsi="Times New Roman" w:cs="Times New Roman"/>
          <w:lang w:eastAsia="it-IT"/>
        </w:rPr>
      </w:pPr>
      <w:r w:rsidRPr="008C657A">
        <w:rPr>
          <w:rFonts w:ascii="Times New Roman" w:hAnsi="Times New Roman" w:cs="Times New Roman"/>
          <w:b/>
          <w:bCs/>
          <w:lang w:eastAsia="it-IT"/>
        </w:rPr>
        <w:t xml:space="preserve">Martedì </w:t>
      </w:r>
      <w:r w:rsidRPr="008C657A">
        <w:rPr>
          <w:rFonts w:ascii="Times New Roman" w:hAnsi="Times New Roman" w:cs="Times New Roman"/>
          <w:b/>
          <w:bCs/>
          <w:lang w:eastAsia="it-IT"/>
        </w:rPr>
        <w:t>29 Luglio 2025, ore 10.00-12.00</w:t>
      </w:r>
    </w:p>
    <w:p w14:paraId="64FDC3FF" w14:textId="77777777" w:rsidR="00E60220" w:rsidRPr="008C657A" w:rsidRDefault="00E60220" w:rsidP="00E60220">
      <w:pPr>
        <w:rPr>
          <w:rFonts w:ascii="Times New Roman" w:hAnsi="Times New Roman" w:cs="Times New Roman"/>
          <w:lang w:eastAsia="it-IT"/>
        </w:rPr>
      </w:pPr>
    </w:p>
    <w:p w14:paraId="76550140" w14:textId="77777777" w:rsidR="00E60220" w:rsidRPr="008C657A" w:rsidRDefault="00E60220" w:rsidP="00E60220">
      <w:pPr>
        <w:pStyle w:val="Titolo1"/>
        <w:jc w:val="center"/>
        <w:rPr>
          <w:rFonts w:ascii="Times New Roman" w:hAnsi="Times New Roman" w:cs="Times New Roman"/>
          <w:bCs/>
          <w:iCs/>
          <w:color w:val="002060"/>
          <w:sz w:val="32"/>
          <w:u w:val="single"/>
        </w:rPr>
      </w:pPr>
      <w:r w:rsidRPr="008C657A">
        <w:rPr>
          <w:rFonts w:ascii="Times New Roman" w:hAnsi="Times New Roman" w:cs="Times New Roman"/>
          <w:iCs/>
          <w:color w:val="002060"/>
          <w:sz w:val="32"/>
          <w:u w:val="single"/>
        </w:rPr>
        <w:t>Test di verifica dell’apprendimento</w:t>
      </w:r>
    </w:p>
    <w:p w14:paraId="361DD881" w14:textId="77777777" w:rsidR="00E60220" w:rsidRPr="008C657A" w:rsidRDefault="00E60220" w:rsidP="00E60220">
      <w:pPr>
        <w:rPr>
          <w:rFonts w:ascii="Times New Roman" w:hAnsi="Times New Roman" w:cs="Times New Roman"/>
          <w:lang w:eastAsia="it-IT"/>
        </w:rPr>
      </w:pPr>
    </w:p>
    <w:p w14:paraId="3207A834" w14:textId="77777777" w:rsidR="00E60220" w:rsidRPr="008C657A" w:rsidRDefault="00E60220" w:rsidP="00E60220">
      <w:pPr>
        <w:rPr>
          <w:rFonts w:ascii="Times New Roman" w:hAnsi="Times New Roman" w:cs="Times New Roman"/>
          <w:lang w:eastAsia="it-IT"/>
        </w:rPr>
      </w:pPr>
    </w:p>
    <w:p w14:paraId="153C919B" w14:textId="6B1B2070" w:rsidR="00E60220" w:rsidRPr="008C657A" w:rsidRDefault="00E60220" w:rsidP="00E60220">
      <w:pPr>
        <w:rPr>
          <w:rFonts w:ascii="Times New Roman" w:hAnsi="Times New Roman" w:cs="Times New Roman"/>
          <w:lang w:eastAsia="it-IT"/>
        </w:rPr>
      </w:pPr>
      <w:r w:rsidRPr="008C657A">
        <w:rPr>
          <w:rFonts w:ascii="Times New Roman" w:hAnsi="Times New Roman" w:cs="Times New Roman"/>
          <w:lang w:eastAsia="it-IT"/>
        </w:rPr>
        <w:t>Nome________________________________ Cognome ____________________________</w:t>
      </w:r>
    </w:p>
    <w:p w14:paraId="58D67E66" w14:textId="77777777" w:rsidR="00626A31" w:rsidRPr="008C657A" w:rsidRDefault="00626A31">
      <w:pPr>
        <w:rPr>
          <w:rFonts w:ascii="Times New Roman" w:hAnsi="Times New Roman" w:cs="Times New Roman"/>
        </w:rPr>
      </w:pPr>
    </w:p>
    <w:p w14:paraId="435A7764" w14:textId="5A6C7D5F" w:rsidR="00626A31" w:rsidRPr="008C657A" w:rsidRDefault="00E60220">
      <w:pPr>
        <w:rPr>
          <w:rFonts w:ascii="Times New Roman" w:hAnsi="Times New Roman" w:cs="Times New Roman"/>
        </w:rPr>
      </w:pPr>
      <w:r w:rsidRPr="008C657A">
        <w:rPr>
          <w:rFonts w:ascii="Times New Roman" w:hAnsi="Times New Roman" w:cs="Times New Roman"/>
        </w:rPr>
        <w:t>Ente di appartenenza ____________________________________________________________</w:t>
      </w:r>
    </w:p>
    <w:p w14:paraId="758382BC" w14:textId="77777777" w:rsidR="00E60220" w:rsidRPr="008C657A" w:rsidRDefault="00E60220">
      <w:pPr>
        <w:rPr>
          <w:rFonts w:ascii="Times New Roman" w:hAnsi="Times New Roman" w:cs="Times New Roman"/>
        </w:rPr>
      </w:pPr>
    </w:p>
    <w:p w14:paraId="6E4C7581" w14:textId="77777777" w:rsidR="00E60220" w:rsidRPr="008C657A" w:rsidRDefault="00E60220">
      <w:pPr>
        <w:rPr>
          <w:rFonts w:ascii="Times New Roman" w:hAnsi="Times New Roman" w:cs="Times New Roman"/>
        </w:rPr>
      </w:pPr>
    </w:p>
    <w:p w14:paraId="36A9D6F2" w14:textId="77777777" w:rsidR="00E60220" w:rsidRPr="008C657A" w:rsidRDefault="00E60220" w:rsidP="00E60220">
      <w:pPr>
        <w:tabs>
          <w:tab w:val="left" w:pos="425"/>
        </w:tabs>
        <w:spacing w:line="360" w:lineRule="auto"/>
        <w:rPr>
          <w:rFonts w:ascii="Times New Roman" w:hAnsi="Times New Roman" w:cs="Times New Roman"/>
        </w:rPr>
      </w:pPr>
      <w:r w:rsidRPr="008C657A">
        <w:rPr>
          <w:rFonts w:ascii="Times New Roman" w:hAnsi="Times New Roman" w:cs="Times New Roman"/>
        </w:rPr>
        <w:t>*</w:t>
      </w:r>
      <w:r w:rsidRPr="008C657A">
        <w:rPr>
          <w:rFonts w:ascii="Times New Roman" w:hAnsi="Times New Roman" w:cs="Times New Roman"/>
        </w:rPr>
        <w:tab/>
      </w:r>
      <w:r w:rsidRPr="008C657A">
        <w:rPr>
          <w:rFonts w:ascii="Times New Roman" w:hAnsi="Times New Roman" w:cs="Times New Roman"/>
        </w:rPr>
        <w:tab/>
      </w:r>
      <w:r w:rsidRPr="008C657A">
        <w:rPr>
          <w:rFonts w:ascii="Times New Roman" w:hAnsi="Times New Roman" w:cs="Times New Roman"/>
          <w:b/>
        </w:rPr>
        <w:t>Modalità di compilazione</w:t>
      </w:r>
      <w:r w:rsidRPr="008C657A">
        <w:rPr>
          <w:rFonts w:ascii="Times New Roman" w:hAnsi="Times New Roman" w:cs="Times New Roman"/>
        </w:rPr>
        <w:t>:</w:t>
      </w:r>
      <w:r w:rsidRPr="008C657A">
        <w:rPr>
          <w:rFonts w:ascii="Times New Roman" w:hAnsi="Times New Roman" w:cs="Times New Roman"/>
        </w:rPr>
        <w:tab/>
      </w:r>
      <w:r w:rsidRPr="008C657A">
        <w:rPr>
          <w:rFonts w:ascii="Times New Roman" w:hAnsi="Times New Roman" w:cs="Times New Roman"/>
        </w:rPr>
        <w:tab/>
        <w:t>per ogni quesito, barrare una sola risposta</w:t>
      </w:r>
    </w:p>
    <w:p w14:paraId="2CA7CA72" w14:textId="77777777" w:rsidR="00E60220" w:rsidRPr="008C657A" w:rsidRDefault="00E60220" w:rsidP="00E60220">
      <w:pPr>
        <w:tabs>
          <w:tab w:val="left" w:pos="425"/>
        </w:tabs>
        <w:spacing w:line="360" w:lineRule="auto"/>
        <w:rPr>
          <w:rFonts w:ascii="Times New Roman" w:hAnsi="Times New Roman" w:cs="Times New Roman"/>
        </w:rPr>
      </w:pPr>
    </w:p>
    <w:p w14:paraId="3C0E4AA9" w14:textId="77777777" w:rsidR="00E60220" w:rsidRPr="008C657A" w:rsidRDefault="00E60220" w:rsidP="00E60220">
      <w:pPr>
        <w:tabs>
          <w:tab w:val="left" w:pos="425"/>
        </w:tabs>
        <w:spacing w:line="360" w:lineRule="auto"/>
        <w:rPr>
          <w:rFonts w:ascii="Times New Roman" w:hAnsi="Times New Roman" w:cs="Times New Roman"/>
        </w:rPr>
      </w:pPr>
      <w:r w:rsidRPr="008C657A">
        <w:rPr>
          <w:rFonts w:ascii="Times New Roman" w:hAnsi="Times New Roman" w:cs="Times New Roman"/>
        </w:rPr>
        <w:t>*</w:t>
      </w:r>
      <w:r w:rsidRPr="008C657A">
        <w:rPr>
          <w:rFonts w:ascii="Times New Roman" w:hAnsi="Times New Roman" w:cs="Times New Roman"/>
        </w:rPr>
        <w:tab/>
      </w:r>
      <w:r w:rsidRPr="008C657A">
        <w:rPr>
          <w:rFonts w:ascii="Times New Roman" w:hAnsi="Times New Roman" w:cs="Times New Roman"/>
        </w:rPr>
        <w:tab/>
      </w:r>
      <w:r w:rsidRPr="008C657A">
        <w:rPr>
          <w:rFonts w:ascii="Times New Roman" w:hAnsi="Times New Roman" w:cs="Times New Roman"/>
          <w:b/>
        </w:rPr>
        <w:t>Tempo a disposizione</w:t>
      </w:r>
      <w:r w:rsidRPr="008C657A">
        <w:rPr>
          <w:rFonts w:ascii="Times New Roman" w:hAnsi="Times New Roman" w:cs="Times New Roman"/>
        </w:rPr>
        <w:t>:</w:t>
      </w:r>
      <w:r w:rsidRPr="008C657A">
        <w:rPr>
          <w:rFonts w:ascii="Times New Roman" w:hAnsi="Times New Roman" w:cs="Times New Roman"/>
        </w:rPr>
        <w:tab/>
      </w:r>
      <w:r w:rsidRPr="008C657A">
        <w:rPr>
          <w:rFonts w:ascii="Times New Roman" w:hAnsi="Times New Roman" w:cs="Times New Roman"/>
        </w:rPr>
        <w:tab/>
      </w:r>
      <w:r w:rsidRPr="008C657A">
        <w:rPr>
          <w:rFonts w:ascii="Times New Roman" w:hAnsi="Times New Roman" w:cs="Times New Roman"/>
        </w:rPr>
        <w:tab/>
        <w:t>10 minuti</w:t>
      </w:r>
    </w:p>
    <w:p w14:paraId="0B5307AB" w14:textId="77777777" w:rsidR="00E60220" w:rsidRPr="008C657A" w:rsidRDefault="00E60220" w:rsidP="00E60220">
      <w:pPr>
        <w:tabs>
          <w:tab w:val="left" w:pos="425"/>
        </w:tabs>
        <w:spacing w:line="360" w:lineRule="auto"/>
        <w:rPr>
          <w:rFonts w:ascii="Times New Roman" w:hAnsi="Times New Roman" w:cs="Times New Roman"/>
        </w:rPr>
      </w:pPr>
    </w:p>
    <w:p w14:paraId="0B59EF89" w14:textId="77777777" w:rsidR="00E60220" w:rsidRPr="008C657A" w:rsidRDefault="00E60220" w:rsidP="00E60220">
      <w:pPr>
        <w:tabs>
          <w:tab w:val="left" w:pos="425"/>
        </w:tabs>
        <w:spacing w:line="360" w:lineRule="auto"/>
        <w:rPr>
          <w:rFonts w:ascii="Times New Roman" w:hAnsi="Times New Roman" w:cs="Times New Roman"/>
        </w:rPr>
      </w:pPr>
      <w:r w:rsidRPr="008C657A">
        <w:rPr>
          <w:rFonts w:ascii="Times New Roman" w:hAnsi="Times New Roman" w:cs="Times New Roman"/>
        </w:rPr>
        <w:t>*</w:t>
      </w:r>
      <w:r w:rsidRPr="008C657A">
        <w:rPr>
          <w:rFonts w:ascii="Times New Roman" w:hAnsi="Times New Roman" w:cs="Times New Roman"/>
        </w:rPr>
        <w:tab/>
      </w:r>
      <w:r w:rsidRPr="008C657A">
        <w:rPr>
          <w:rFonts w:ascii="Times New Roman" w:hAnsi="Times New Roman" w:cs="Times New Roman"/>
        </w:rPr>
        <w:tab/>
      </w:r>
      <w:r w:rsidRPr="008C657A">
        <w:rPr>
          <w:rFonts w:ascii="Times New Roman" w:hAnsi="Times New Roman" w:cs="Times New Roman"/>
          <w:b/>
        </w:rPr>
        <w:t>Criterio di valutazione</w:t>
      </w:r>
      <w:r w:rsidRPr="008C657A">
        <w:rPr>
          <w:rFonts w:ascii="Times New Roman" w:hAnsi="Times New Roman" w:cs="Times New Roman"/>
        </w:rPr>
        <w:t>:</w:t>
      </w:r>
      <w:r w:rsidRPr="008C657A">
        <w:rPr>
          <w:rFonts w:ascii="Times New Roman" w:hAnsi="Times New Roman" w:cs="Times New Roman"/>
        </w:rPr>
        <w:tab/>
      </w:r>
      <w:r w:rsidRPr="008C657A">
        <w:rPr>
          <w:rFonts w:ascii="Times New Roman" w:hAnsi="Times New Roman" w:cs="Times New Roman"/>
        </w:rPr>
        <w:tab/>
        <w:t>fino a 2 risposte esatte:</w:t>
      </w:r>
      <w:r w:rsidRPr="008C657A">
        <w:rPr>
          <w:rFonts w:ascii="Times New Roman" w:hAnsi="Times New Roman" w:cs="Times New Roman"/>
        </w:rPr>
        <w:tab/>
      </w:r>
      <w:r w:rsidRPr="008C657A">
        <w:rPr>
          <w:rFonts w:ascii="Times New Roman" w:hAnsi="Times New Roman" w:cs="Times New Roman"/>
        </w:rPr>
        <w:tab/>
        <w:t>esito negativo</w:t>
      </w:r>
    </w:p>
    <w:p w14:paraId="14470807" w14:textId="77777777" w:rsidR="00E60220" w:rsidRPr="008C657A" w:rsidRDefault="00E60220" w:rsidP="00E60220">
      <w:pPr>
        <w:tabs>
          <w:tab w:val="left" w:pos="425"/>
        </w:tabs>
        <w:spacing w:line="360" w:lineRule="auto"/>
        <w:rPr>
          <w:rFonts w:ascii="Times New Roman" w:hAnsi="Times New Roman" w:cs="Times New Roman"/>
        </w:rPr>
      </w:pPr>
      <w:r w:rsidRPr="008C657A">
        <w:rPr>
          <w:rFonts w:ascii="Times New Roman" w:hAnsi="Times New Roman" w:cs="Times New Roman"/>
        </w:rPr>
        <w:tab/>
      </w:r>
      <w:r w:rsidRPr="008C657A">
        <w:rPr>
          <w:rFonts w:ascii="Times New Roman" w:hAnsi="Times New Roman" w:cs="Times New Roman"/>
        </w:rPr>
        <w:tab/>
      </w:r>
      <w:r w:rsidRPr="008C657A">
        <w:rPr>
          <w:rFonts w:ascii="Times New Roman" w:hAnsi="Times New Roman" w:cs="Times New Roman"/>
        </w:rPr>
        <w:tab/>
      </w:r>
      <w:r w:rsidRPr="008C657A">
        <w:rPr>
          <w:rFonts w:ascii="Times New Roman" w:hAnsi="Times New Roman" w:cs="Times New Roman"/>
        </w:rPr>
        <w:tab/>
      </w:r>
      <w:r w:rsidRPr="008C657A">
        <w:rPr>
          <w:rFonts w:ascii="Times New Roman" w:hAnsi="Times New Roman" w:cs="Times New Roman"/>
        </w:rPr>
        <w:tab/>
      </w:r>
      <w:r w:rsidRPr="008C657A">
        <w:rPr>
          <w:rFonts w:ascii="Times New Roman" w:hAnsi="Times New Roman" w:cs="Times New Roman"/>
        </w:rPr>
        <w:tab/>
      </w:r>
      <w:r w:rsidRPr="008C657A">
        <w:rPr>
          <w:rFonts w:ascii="Times New Roman" w:hAnsi="Times New Roman" w:cs="Times New Roman"/>
        </w:rPr>
        <w:tab/>
        <w:t>con almeno 3 risposte esatte:</w:t>
      </w:r>
      <w:r w:rsidRPr="008C657A">
        <w:rPr>
          <w:rFonts w:ascii="Times New Roman" w:hAnsi="Times New Roman" w:cs="Times New Roman"/>
        </w:rPr>
        <w:tab/>
        <w:t>esito positivo</w:t>
      </w:r>
    </w:p>
    <w:p w14:paraId="677CB7F3" w14:textId="77777777" w:rsidR="00E60220" w:rsidRPr="008C657A" w:rsidRDefault="00E60220">
      <w:pPr>
        <w:rPr>
          <w:rFonts w:ascii="Times New Roman" w:hAnsi="Times New Roman" w:cs="Times New Roman"/>
        </w:rPr>
      </w:pPr>
    </w:p>
    <w:p w14:paraId="0C2F60C7" w14:textId="0F128F04" w:rsidR="00E60220" w:rsidRPr="008C657A" w:rsidRDefault="00E60220">
      <w:pPr>
        <w:rPr>
          <w:rFonts w:ascii="Times New Roman" w:hAnsi="Times New Roman" w:cs="Times New Roman"/>
        </w:rPr>
      </w:pPr>
      <w:r w:rsidRPr="008C657A">
        <w:rPr>
          <w:rFonts w:ascii="Times New Roman" w:hAnsi="Times New Roman" w:cs="Times New Roman"/>
        </w:rPr>
        <w:br w:type="page"/>
      </w:r>
    </w:p>
    <w:p w14:paraId="74FCCD45" w14:textId="5381998D" w:rsidR="00626A31" w:rsidRDefault="00626A31">
      <w:pPr>
        <w:rPr>
          <w:rFonts w:ascii="Times New Roman" w:hAnsi="Times New Roman" w:cs="Times New Roman"/>
          <w:b/>
          <w:bCs/>
        </w:rPr>
      </w:pPr>
      <w:r w:rsidRPr="008C657A">
        <w:rPr>
          <w:rFonts w:ascii="Times New Roman" w:hAnsi="Times New Roman" w:cs="Times New Roman"/>
          <w:b/>
          <w:bCs/>
        </w:rPr>
        <w:lastRenderedPageBreak/>
        <w:t>1) A seguito della conversione del DL 73/2025, l’anticipazione del prezzo per i servizi di ingegneria e architettura:</w:t>
      </w:r>
    </w:p>
    <w:p w14:paraId="3A89991F" w14:textId="77777777" w:rsidR="008C657A" w:rsidRPr="008C657A" w:rsidRDefault="008C657A">
      <w:pPr>
        <w:rPr>
          <w:rFonts w:ascii="Times New Roman" w:hAnsi="Times New Roman" w:cs="Times New Roman"/>
          <w:b/>
          <w:bCs/>
        </w:rPr>
      </w:pPr>
    </w:p>
    <w:p w14:paraId="4E13743E" w14:textId="2A8237BE" w:rsidR="00626A31" w:rsidRPr="008C657A" w:rsidRDefault="00626A31">
      <w:pPr>
        <w:rPr>
          <w:rFonts w:ascii="Times New Roman" w:hAnsi="Times New Roman" w:cs="Times New Roman"/>
        </w:rPr>
      </w:pPr>
      <w:r w:rsidRPr="008C657A">
        <w:rPr>
          <w:rFonts w:ascii="Times New Roman" w:hAnsi="Times New Roman" w:cs="Times New Roman"/>
        </w:rPr>
        <w:t>a) è obbligatoria nella misura del 20%</w:t>
      </w:r>
    </w:p>
    <w:p w14:paraId="25747D22" w14:textId="3093A292" w:rsidR="00626A31" w:rsidRPr="008C657A" w:rsidRDefault="00626A31">
      <w:pPr>
        <w:rPr>
          <w:rFonts w:ascii="Times New Roman" w:hAnsi="Times New Roman" w:cs="Times New Roman"/>
        </w:rPr>
      </w:pPr>
      <w:r w:rsidRPr="008C657A">
        <w:rPr>
          <w:rFonts w:ascii="Times New Roman" w:hAnsi="Times New Roman" w:cs="Times New Roman"/>
        </w:rPr>
        <w:t xml:space="preserve">b) è facoltativa nella misura massima del 10% </w:t>
      </w:r>
    </w:p>
    <w:p w14:paraId="1E70B2F9" w14:textId="1B05CF90" w:rsidR="00626A31" w:rsidRPr="008C657A" w:rsidRDefault="00626A31">
      <w:pPr>
        <w:rPr>
          <w:rFonts w:ascii="Times New Roman" w:hAnsi="Times New Roman" w:cs="Times New Roman"/>
        </w:rPr>
      </w:pPr>
      <w:r w:rsidRPr="008C657A">
        <w:rPr>
          <w:rFonts w:ascii="Times New Roman" w:hAnsi="Times New Roman" w:cs="Times New Roman"/>
        </w:rPr>
        <w:t>c) è facoltativa nella misura massima del 10%, nei limiti delle disponibilità del quadro economico</w:t>
      </w:r>
    </w:p>
    <w:p w14:paraId="02DB79E9" w14:textId="77777777" w:rsidR="00626A31" w:rsidRPr="008C657A" w:rsidRDefault="00626A31">
      <w:pPr>
        <w:rPr>
          <w:rFonts w:ascii="Times New Roman" w:hAnsi="Times New Roman" w:cs="Times New Roman"/>
        </w:rPr>
      </w:pPr>
    </w:p>
    <w:p w14:paraId="1AD4D9CD" w14:textId="77777777" w:rsidR="00626A31" w:rsidRPr="008C657A" w:rsidRDefault="00626A31">
      <w:pPr>
        <w:rPr>
          <w:rFonts w:ascii="Times New Roman" w:hAnsi="Times New Roman" w:cs="Times New Roman"/>
        </w:rPr>
      </w:pPr>
    </w:p>
    <w:p w14:paraId="0A0CB65C" w14:textId="77777777" w:rsidR="00626A31" w:rsidRPr="008C657A" w:rsidRDefault="00626A31" w:rsidP="00626A31">
      <w:pPr>
        <w:rPr>
          <w:rFonts w:ascii="Times New Roman" w:hAnsi="Times New Roman" w:cs="Times New Roman"/>
          <w:b/>
          <w:bCs/>
        </w:rPr>
      </w:pPr>
      <w:r w:rsidRPr="008C657A">
        <w:rPr>
          <w:rFonts w:ascii="Times New Roman" w:hAnsi="Times New Roman" w:cs="Times New Roman"/>
          <w:b/>
          <w:bCs/>
        </w:rPr>
        <w:t>2) A seguito della conversione del DL 73/2025, in tema di incentivi tecnici, le disposizioni dell'articolo 45 e dell'allegato I.10 del codice dei contratti pubblici, di cui al decreto legislativo 31 marzo 2023, n. 36, si applicano alle funzioni tecniche svolte:</w:t>
      </w:r>
    </w:p>
    <w:p w14:paraId="238E27DB" w14:textId="77777777" w:rsidR="008C657A" w:rsidRDefault="008C657A" w:rsidP="00626A31">
      <w:pPr>
        <w:jc w:val="both"/>
        <w:rPr>
          <w:rFonts w:ascii="Times New Roman" w:hAnsi="Times New Roman" w:cs="Times New Roman"/>
        </w:rPr>
      </w:pPr>
    </w:p>
    <w:p w14:paraId="6BB089FC" w14:textId="77C389E6" w:rsidR="00626A31" w:rsidRPr="008C657A" w:rsidRDefault="00626A31" w:rsidP="00626A31">
      <w:pPr>
        <w:jc w:val="both"/>
        <w:rPr>
          <w:rFonts w:ascii="Times New Roman" w:hAnsi="Times New Roman" w:cs="Times New Roman"/>
        </w:rPr>
      </w:pPr>
      <w:r w:rsidRPr="008C657A">
        <w:rPr>
          <w:rFonts w:ascii="Times New Roman" w:hAnsi="Times New Roman" w:cs="Times New Roman"/>
        </w:rPr>
        <w:t xml:space="preserve">a) a decorrere dal 31 dicembre 2024, riferite a procedure affidate ai sensi del </w:t>
      </w:r>
      <w:proofErr w:type="gramStart"/>
      <w:r w:rsidRPr="008C657A">
        <w:rPr>
          <w:rFonts w:ascii="Times New Roman" w:hAnsi="Times New Roman" w:cs="Times New Roman"/>
        </w:rPr>
        <w:t>predetto</w:t>
      </w:r>
      <w:proofErr w:type="gramEnd"/>
      <w:r w:rsidRPr="008C657A">
        <w:rPr>
          <w:rFonts w:ascii="Times New Roman" w:hAnsi="Times New Roman" w:cs="Times New Roman"/>
        </w:rPr>
        <w:t xml:space="preserve"> codice dei contratti pubblici, anche nei procedimenti in corso alla medesima data e avviati prima dell'entrata in vigore della disposizione;</w:t>
      </w:r>
    </w:p>
    <w:p w14:paraId="33D22A2B" w14:textId="5F73EAB1" w:rsidR="00626A31" w:rsidRPr="008C657A" w:rsidRDefault="00626A31" w:rsidP="00626A31">
      <w:pPr>
        <w:jc w:val="both"/>
        <w:rPr>
          <w:rFonts w:ascii="Times New Roman" w:hAnsi="Times New Roman" w:cs="Times New Roman"/>
        </w:rPr>
      </w:pPr>
      <w:r w:rsidRPr="008C657A">
        <w:rPr>
          <w:rFonts w:ascii="Times New Roman" w:hAnsi="Times New Roman" w:cs="Times New Roman"/>
        </w:rPr>
        <w:t xml:space="preserve">b) a decorrere dal 20 luglio 2025, riferite a procedure affidate ai sensi del </w:t>
      </w:r>
      <w:proofErr w:type="gramStart"/>
      <w:r w:rsidRPr="008C657A">
        <w:rPr>
          <w:rFonts w:ascii="Times New Roman" w:hAnsi="Times New Roman" w:cs="Times New Roman"/>
        </w:rPr>
        <w:t>predetto</w:t>
      </w:r>
      <w:proofErr w:type="gramEnd"/>
      <w:r w:rsidRPr="008C657A">
        <w:rPr>
          <w:rFonts w:ascii="Times New Roman" w:hAnsi="Times New Roman" w:cs="Times New Roman"/>
        </w:rPr>
        <w:t xml:space="preserve"> codice dei contratti pubblici, anche nei procedimenti in corso alla medesima data e avviati prima dell'entrata in vigore della disposizione;</w:t>
      </w:r>
    </w:p>
    <w:p w14:paraId="20A886CB" w14:textId="0C17C814" w:rsidR="00626A31" w:rsidRPr="008C657A" w:rsidRDefault="00626A31" w:rsidP="00626A31">
      <w:pPr>
        <w:jc w:val="both"/>
        <w:rPr>
          <w:rFonts w:ascii="Times New Roman" w:hAnsi="Times New Roman" w:cs="Times New Roman"/>
        </w:rPr>
      </w:pPr>
      <w:r w:rsidRPr="008C657A">
        <w:rPr>
          <w:rFonts w:ascii="Times New Roman" w:hAnsi="Times New Roman" w:cs="Times New Roman"/>
        </w:rPr>
        <w:t xml:space="preserve">c) a decorrere dal I dicembre 2025, riferite a procedure affidate ai sensi del </w:t>
      </w:r>
      <w:proofErr w:type="gramStart"/>
      <w:r w:rsidRPr="008C657A">
        <w:rPr>
          <w:rFonts w:ascii="Times New Roman" w:hAnsi="Times New Roman" w:cs="Times New Roman"/>
        </w:rPr>
        <w:t>predetto</w:t>
      </w:r>
      <w:proofErr w:type="gramEnd"/>
      <w:r w:rsidRPr="008C657A">
        <w:rPr>
          <w:rFonts w:ascii="Times New Roman" w:hAnsi="Times New Roman" w:cs="Times New Roman"/>
        </w:rPr>
        <w:t xml:space="preserve"> codice dei contratti pubblici, anche nei procedimenti in corso alla medesima data e avviati prima dell'entrata in vigore della disposizione;</w:t>
      </w:r>
    </w:p>
    <w:p w14:paraId="25A1C5AB" w14:textId="77777777" w:rsidR="00626A31" w:rsidRPr="008C657A" w:rsidRDefault="00626A31" w:rsidP="00626A31">
      <w:pPr>
        <w:jc w:val="both"/>
        <w:rPr>
          <w:rFonts w:ascii="Times New Roman" w:hAnsi="Times New Roman" w:cs="Times New Roman"/>
        </w:rPr>
      </w:pPr>
    </w:p>
    <w:p w14:paraId="48029CEF" w14:textId="77777777" w:rsidR="00626A31" w:rsidRPr="008C657A" w:rsidRDefault="00626A31" w:rsidP="00626A31">
      <w:pPr>
        <w:jc w:val="both"/>
        <w:rPr>
          <w:rFonts w:ascii="Times New Roman" w:hAnsi="Times New Roman" w:cs="Times New Roman"/>
        </w:rPr>
      </w:pPr>
    </w:p>
    <w:p w14:paraId="1E13535C" w14:textId="66424D2F" w:rsidR="00626A31" w:rsidRPr="008C657A" w:rsidRDefault="00626A31">
      <w:pPr>
        <w:rPr>
          <w:rFonts w:ascii="Times New Roman" w:hAnsi="Times New Roman" w:cs="Times New Roman"/>
          <w:b/>
          <w:bCs/>
        </w:rPr>
      </w:pPr>
      <w:r w:rsidRPr="008C657A">
        <w:rPr>
          <w:rFonts w:ascii="Times New Roman" w:hAnsi="Times New Roman" w:cs="Times New Roman"/>
          <w:b/>
          <w:bCs/>
        </w:rPr>
        <w:t>3) Nelle procedure di somma urgenza, è consentito, tra l’altro:</w:t>
      </w:r>
    </w:p>
    <w:p w14:paraId="335E13B3" w14:textId="77777777" w:rsidR="008C657A" w:rsidRDefault="008C657A">
      <w:pPr>
        <w:rPr>
          <w:rFonts w:ascii="Times New Roman" w:hAnsi="Times New Roman" w:cs="Times New Roman"/>
        </w:rPr>
      </w:pPr>
    </w:p>
    <w:p w14:paraId="1D7931AA" w14:textId="1F9BB43C" w:rsidR="00626A31" w:rsidRPr="008C657A" w:rsidRDefault="00626A31">
      <w:pPr>
        <w:rPr>
          <w:rFonts w:ascii="Times New Roman" w:hAnsi="Times New Roman" w:cs="Times New Roman"/>
        </w:rPr>
      </w:pPr>
      <w:r w:rsidRPr="008C657A">
        <w:rPr>
          <w:rFonts w:ascii="Times New Roman" w:hAnsi="Times New Roman" w:cs="Times New Roman"/>
        </w:rPr>
        <w:t>a) la immediata esecuzione dei lavori entro il limite di 150.000 euro o, se superiore, nel limite di quanto indispensabile per rimuovere lo stato di pregiudizio alla pubblica e privata incolumità, comunque nel limite della soglia europea.</w:t>
      </w:r>
    </w:p>
    <w:p w14:paraId="2CCCFCF1" w14:textId="067906C6" w:rsidR="00626A31" w:rsidRPr="008C657A" w:rsidRDefault="00626A31" w:rsidP="00626A31">
      <w:pPr>
        <w:rPr>
          <w:rFonts w:ascii="Times New Roman" w:hAnsi="Times New Roman" w:cs="Times New Roman"/>
        </w:rPr>
      </w:pPr>
      <w:r w:rsidRPr="008C657A">
        <w:rPr>
          <w:rFonts w:ascii="Times New Roman" w:hAnsi="Times New Roman" w:cs="Times New Roman"/>
        </w:rPr>
        <w:t>b) la immediata esecuzione dei lavori entro il limite di 500.000 euro o, se superiore, nel limite di quanto indispensabile per rimuovere lo stato di pregiudizio alla pubblica e privata incolumità, comunque nel limite della soglia europea.</w:t>
      </w:r>
    </w:p>
    <w:p w14:paraId="4F107899" w14:textId="174FB405" w:rsidR="00626A31" w:rsidRPr="008C657A" w:rsidRDefault="00626A31" w:rsidP="00626A31">
      <w:pPr>
        <w:rPr>
          <w:rFonts w:ascii="Times New Roman" w:hAnsi="Times New Roman" w:cs="Times New Roman"/>
        </w:rPr>
      </w:pPr>
      <w:r w:rsidRPr="008C657A">
        <w:rPr>
          <w:rFonts w:ascii="Times New Roman" w:hAnsi="Times New Roman" w:cs="Times New Roman"/>
        </w:rPr>
        <w:t>c) la immediata esecuzione dei lavori entro il limite di 1.000.000 euro o, se superiore, nel limite di quanto indispensabile per rimuovere lo stato di pregiudizio alla pubblica e privata incolumità, comunque nel limite della soglia europea.</w:t>
      </w:r>
    </w:p>
    <w:p w14:paraId="2DF91595" w14:textId="77777777" w:rsidR="00626A31" w:rsidRPr="008C657A" w:rsidRDefault="00626A31">
      <w:pPr>
        <w:rPr>
          <w:rFonts w:ascii="Times New Roman" w:hAnsi="Times New Roman" w:cs="Times New Roman"/>
        </w:rPr>
      </w:pPr>
    </w:p>
    <w:p w14:paraId="79248BA3" w14:textId="0DDF1418" w:rsidR="00626A31" w:rsidRPr="008C657A" w:rsidRDefault="00626A31">
      <w:pPr>
        <w:rPr>
          <w:rFonts w:ascii="Times New Roman" w:hAnsi="Times New Roman" w:cs="Times New Roman"/>
          <w:b/>
          <w:bCs/>
        </w:rPr>
      </w:pPr>
      <w:r w:rsidRPr="008C657A">
        <w:rPr>
          <w:rFonts w:ascii="Times New Roman" w:hAnsi="Times New Roman" w:cs="Times New Roman"/>
          <w:b/>
          <w:bCs/>
        </w:rPr>
        <w:t xml:space="preserve">4) Nelle procedure di protezione civile, l’affidamento diretto non è comunque ammesso per servizi e forniture di importo: </w:t>
      </w:r>
    </w:p>
    <w:p w14:paraId="51DB3F21" w14:textId="77777777" w:rsidR="008C657A" w:rsidRDefault="008C657A">
      <w:pPr>
        <w:rPr>
          <w:rFonts w:ascii="Times New Roman" w:hAnsi="Times New Roman" w:cs="Times New Roman"/>
        </w:rPr>
      </w:pPr>
    </w:p>
    <w:p w14:paraId="784D4DC0" w14:textId="3B2692D1" w:rsidR="00626A31" w:rsidRPr="008C657A" w:rsidRDefault="00626A31">
      <w:pPr>
        <w:rPr>
          <w:rFonts w:ascii="Times New Roman" w:hAnsi="Times New Roman" w:cs="Times New Roman"/>
        </w:rPr>
      </w:pPr>
      <w:r w:rsidRPr="008C657A">
        <w:rPr>
          <w:rFonts w:ascii="Times New Roman" w:hAnsi="Times New Roman" w:cs="Times New Roman"/>
        </w:rPr>
        <w:t>a) pari o superiore al triplo della soglia europea;</w:t>
      </w:r>
    </w:p>
    <w:p w14:paraId="362901A6" w14:textId="3EE8BD3A" w:rsidR="00626A31" w:rsidRPr="008C657A" w:rsidRDefault="00626A31" w:rsidP="00626A31">
      <w:pPr>
        <w:rPr>
          <w:rFonts w:ascii="Times New Roman" w:hAnsi="Times New Roman" w:cs="Times New Roman"/>
        </w:rPr>
      </w:pPr>
      <w:r w:rsidRPr="008C657A">
        <w:rPr>
          <w:rFonts w:ascii="Times New Roman" w:hAnsi="Times New Roman" w:cs="Times New Roman"/>
        </w:rPr>
        <w:t>b) pari o superiore al doppio della soglia europea;</w:t>
      </w:r>
    </w:p>
    <w:p w14:paraId="5E311100" w14:textId="5F3489C8" w:rsidR="00626A31" w:rsidRPr="008C657A" w:rsidRDefault="00626A31" w:rsidP="00626A31">
      <w:pPr>
        <w:rPr>
          <w:rFonts w:ascii="Times New Roman" w:hAnsi="Times New Roman" w:cs="Times New Roman"/>
        </w:rPr>
      </w:pPr>
      <w:r w:rsidRPr="008C657A">
        <w:rPr>
          <w:rFonts w:ascii="Times New Roman" w:hAnsi="Times New Roman" w:cs="Times New Roman"/>
        </w:rPr>
        <w:t>c) pari o superiore al quintuplo della soglia europea;</w:t>
      </w:r>
    </w:p>
    <w:p w14:paraId="34AA55E2" w14:textId="77777777" w:rsidR="00626A31" w:rsidRPr="008C657A" w:rsidRDefault="00626A31">
      <w:pPr>
        <w:rPr>
          <w:rFonts w:ascii="Times New Roman" w:hAnsi="Times New Roman" w:cs="Times New Roman"/>
        </w:rPr>
      </w:pPr>
    </w:p>
    <w:p w14:paraId="31D302CE" w14:textId="77777777" w:rsidR="00626A31" w:rsidRPr="008C657A" w:rsidRDefault="00626A31" w:rsidP="00626A31">
      <w:pPr>
        <w:jc w:val="both"/>
        <w:rPr>
          <w:rFonts w:ascii="Times New Roman" w:hAnsi="Times New Roman" w:cs="Times New Roman"/>
          <w:b/>
          <w:bCs/>
        </w:rPr>
      </w:pPr>
      <w:r w:rsidRPr="008C657A">
        <w:rPr>
          <w:rFonts w:ascii="Times New Roman" w:hAnsi="Times New Roman" w:cs="Times New Roman"/>
          <w:b/>
          <w:bCs/>
        </w:rPr>
        <w:t>5) Nel caso di contratti relativi alle categorie di appalto riferite agli interventi di ristrutturazione, inclusi quelli comportanti demolizione e ricostruzione, i criteri ambientali minimi sono tenuti in considerazione, per quanto possibile, in funzione della tipologia di intervento e della localizzazione delle opere da realizzare, sulla base di quanto stabilito:</w:t>
      </w:r>
    </w:p>
    <w:p w14:paraId="3B412C19" w14:textId="77777777" w:rsidR="008C657A" w:rsidRDefault="008C657A" w:rsidP="00626A31">
      <w:pPr>
        <w:rPr>
          <w:rFonts w:ascii="Times New Roman" w:hAnsi="Times New Roman" w:cs="Times New Roman"/>
        </w:rPr>
      </w:pPr>
    </w:p>
    <w:p w14:paraId="6BBDE888" w14:textId="6311C1B5" w:rsidR="00626A31" w:rsidRPr="008C657A" w:rsidRDefault="00626A31" w:rsidP="00626A31">
      <w:pPr>
        <w:rPr>
          <w:rFonts w:ascii="Times New Roman" w:hAnsi="Times New Roman" w:cs="Times New Roman"/>
        </w:rPr>
      </w:pPr>
      <w:r w:rsidRPr="008C657A">
        <w:rPr>
          <w:rFonts w:ascii="Times New Roman" w:hAnsi="Times New Roman" w:cs="Times New Roman"/>
        </w:rPr>
        <w:t>a) nei pertinenti criteri ambientali minimi definiti dal Ministero dell'ambiente e della sicurezza energetica;</w:t>
      </w:r>
    </w:p>
    <w:p w14:paraId="5BBB3EBF" w14:textId="10B0DA93" w:rsidR="00626A31" w:rsidRPr="008C657A" w:rsidRDefault="00626A31" w:rsidP="00626A31">
      <w:pPr>
        <w:rPr>
          <w:rFonts w:ascii="Times New Roman" w:hAnsi="Times New Roman" w:cs="Times New Roman"/>
        </w:rPr>
      </w:pPr>
      <w:r w:rsidRPr="008C657A">
        <w:rPr>
          <w:rFonts w:ascii="Times New Roman" w:hAnsi="Times New Roman" w:cs="Times New Roman"/>
        </w:rPr>
        <w:t>b) nei pertinenti criteri ambientali minimi relativi agli interventi edilizi</w:t>
      </w:r>
    </w:p>
    <w:p w14:paraId="0909D1FF" w14:textId="4E4591C6" w:rsidR="00626A31" w:rsidRPr="00E60220" w:rsidRDefault="00626A31">
      <w:pPr>
        <w:rPr>
          <w:rFonts w:ascii="Times New Roman" w:hAnsi="Times New Roman" w:cs="Times New Roman"/>
        </w:rPr>
      </w:pPr>
      <w:r w:rsidRPr="008C657A">
        <w:rPr>
          <w:rFonts w:ascii="Times New Roman" w:hAnsi="Times New Roman" w:cs="Times New Roman"/>
        </w:rPr>
        <w:t>c) nei pertinenti criteri ambientali minimi definiti dal Ministero delle Infrastrutture</w:t>
      </w:r>
    </w:p>
    <w:sectPr w:rsidR="00626A31" w:rsidRPr="00E60220" w:rsidSect="009B543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31"/>
    <w:rsid w:val="00566446"/>
    <w:rsid w:val="00626A31"/>
    <w:rsid w:val="00647445"/>
    <w:rsid w:val="0072192F"/>
    <w:rsid w:val="008C657A"/>
    <w:rsid w:val="009B5437"/>
    <w:rsid w:val="00C11F18"/>
    <w:rsid w:val="00C56A50"/>
    <w:rsid w:val="00E6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931B"/>
  <w15:chartTrackingRefBased/>
  <w15:docId w15:val="{E521CEB5-3E00-9C46-AA05-1B38BDF5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6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6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6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6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6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6A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6A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6A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6A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6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6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6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6A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6A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6A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6A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6A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6A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6A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6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6A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6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6A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6A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6A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6A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6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6A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6A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7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Massari</dc:creator>
  <cp:keywords/>
  <dc:description/>
  <cp:lastModifiedBy>Muccioli Stefano</cp:lastModifiedBy>
  <cp:revision>2</cp:revision>
  <dcterms:created xsi:type="dcterms:W3CDTF">2025-09-25T10:01:00Z</dcterms:created>
  <dcterms:modified xsi:type="dcterms:W3CDTF">2025-09-25T10:01:00Z</dcterms:modified>
</cp:coreProperties>
</file>